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drawing>
          <wp:inline distT="0" distB="0" distL="0" distR="0">
            <wp:extent cx="3467100" cy="1455420"/>
            <wp:effectExtent l="0" t="0" r="0" b="0"/>
            <wp:docPr id="1" name="Image 1" descr="Z:\LOGO PUB\NOUVEAU LOGO\Logo-rouge-et-noir_LA-CAVE-ET-SES-DEL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Z:\LOGO PUB\NOUVEAU LOGO\Logo-rouge-et-noir_LA-CAVE-ET-SES-DELICES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240" w:leader="none"/>
          <w:tab w:val="left" w:pos="993" w:leader="none"/>
          <w:tab w:val="left" w:pos="4111" w:leader="none"/>
        </w:tabs>
        <w:spacing w:lineRule="auto" w:line="240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Le plaisir </w:t>
      </w:r>
      <w:r>
        <w:rPr>
          <w:b/>
          <w:sz w:val="26"/>
          <w:szCs w:val="26"/>
          <w:u w:val="single"/>
        </w:rPr>
        <w:t xml:space="preserve">  : </w:t>
      </w:r>
      <w:r>
        <w:rPr>
          <w:b/>
          <w:sz w:val="26"/>
          <w:szCs w:val="26"/>
          <w:u w:val="single"/>
        </w:rPr>
        <w:t>7</w:t>
      </w:r>
      <w:r>
        <w:rPr>
          <w:b/>
          <w:sz w:val="26"/>
          <w:szCs w:val="26"/>
          <w:u w:val="single"/>
        </w:rPr>
        <w:t>2,32</w:t>
      </w:r>
      <w:r>
        <w:rPr>
          <w:b/>
          <w:sz w:val="26"/>
          <w:szCs w:val="26"/>
          <w:u w:val="single"/>
        </w:rPr>
        <w:t xml:space="preserve"> € HT / </w:t>
      </w:r>
      <w:r>
        <w:rPr>
          <w:b/>
          <w:sz w:val="26"/>
          <w:szCs w:val="26"/>
          <w:u w:val="single"/>
        </w:rPr>
        <w:t>8</w:t>
      </w:r>
      <w:r>
        <w:rPr>
          <w:b/>
          <w:sz w:val="26"/>
          <w:szCs w:val="26"/>
          <w:u w:val="single"/>
        </w:rPr>
        <w:t>0,12</w:t>
      </w:r>
      <w:r>
        <w:rPr>
          <w:b/>
          <w:sz w:val="26"/>
          <w:szCs w:val="26"/>
          <w:u w:val="single"/>
        </w:rPr>
        <w:t>€ TT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Corbeille moyenne</w:t>
      </w:r>
      <w:r>
        <w:rPr>
          <w:sz w:val="18"/>
          <w:szCs w:val="18"/>
        </w:rPr>
        <w:t xml:space="preserve"> en carton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Coteaux du Layon </w:t>
      </w:r>
      <w:r>
        <w:rPr>
          <w:sz w:val="18"/>
          <w:szCs w:val="18"/>
        </w:rPr>
        <w:t xml:space="preserve">« Domaine des Bleuces » </w:t>
      </w:r>
      <w:r>
        <w:rPr>
          <w:sz w:val="18"/>
          <w:szCs w:val="18"/>
        </w:rPr>
        <w:t>37,5</w:t>
      </w:r>
      <w:r>
        <w:rPr>
          <w:sz w:val="18"/>
          <w:szCs w:val="18"/>
        </w:rPr>
        <w:t xml:space="preserve"> cl </w:t>
      </w:r>
      <w:r>
        <w:rPr>
          <w:sz w:val="18"/>
          <w:szCs w:val="18"/>
        </w:rPr>
        <w:t xml:space="preserve">Concourson </w:t>
      </w:r>
      <w:r>
        <w:rPr>
          <w:sz w:val="18"/>
          <w:szCs w:val="18"/>
        </w:rPr>
        <w:t>s</w:t>
      </w:r>
      <w:r>
        <w:rPr>
          <w:sz w:val="18"/>
          <w:szCs w:val="18"/>
        </w:rPr>
        <w:t>ur layon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Saumur Champigny « Fruits de la Foret Domaine des bleuces » 37,50 cl Concourson sur layon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Champagne Devaux Grande réserve 37,50 clBar sur seine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Foie gras canard entier à la fleur de sel  « Les treilles gourmandes » 125 gr Le lion d’Angers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3903345</wp:posOffset>
            </wp:positionH>
            <wp:positionV relativeFrom="paragraph">
              <wp:posOffset>-76200</wp:posOffset>
            </wp:positionV>
            <wp:extent cx="2971165" cy="213042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30425"/>
                    </a:xfrm>
                    <a:prstGeom prst="rect">
                      <a:avLst/>
                    </a:prstGeom>
                    <a:ln w="-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Chutney d’abricot façon pain épices « Favols » 50 gr 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Terrine de ChaponJanze au foie gras « Volaille de Janze » 90 gr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Les petits sablés Bio goût vanille « La Sablesienne » 110 gr  Sable sur sarthe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Sachet de Bouché chocolat  pur origine « Guisabel » 100 gr Candé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Confiture de  Noël « Dame Cerise »135 gr Martigné Ferchaud 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11 Papillottes de truffe « Mathez » </w:t>
      </w:r>
      <w:r>
        <w:rPr>
          <w:sz w:val="18"/>
          <w:szCs w:val="18"/>
        </w:rPr>
        <w:t>Les hauts d’Anjou</w:t>
      </w:r>
    </w:p>
    <w:p>
      <w:pPr>
        <w:pStyle w:val="ListParagraph"/>
        <w:numPr>
          <w:ilvl w:val="0"/>
          <w:numId w:val="0"/>
        </w:numPr>
        <w:tabs>
          <w:tab w:val="left" w:pos="240" w:leader="none"/>
        </w:tabs>
        <w:spacing w:lineRule="auto" w:line="240"/>
        <w:ind w:left="1080" w:hanging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sz w:val="26"/>
          <w:szCs w:val="26"/>
        </w:rPr>
      </w:pPr>
      <w:r>
        <w:rPr>
          <w:b/>
          <w:sz w:val="26"/>
          <w:szCs w:val="26"/>
          <w:u w:val="single"/>
        </w:rPr>
        <w:t xml:space="preserve">Corbeille local  : </w:t>
      </w:r>
      <w:r>
        <w:rPr>
          <w:b/>
          <w:sz w:val="26"/>
          <w:szCs w:val="26"/>
          <w:u w:val="single"/>
        </w:rPr>
        <w:t>73,06</w:t>
      </w:r>
      <w:r>
        <w:rPr>
          <w:b/>
          <w:sz w:val="26"/>
          <w:szCs w:val="26"/>
          <w:u w:val="single"/>
        </w:rPr>
        <w:t xml:space="preserve">€ HT /€    TTC  </w:t>
      </w:r>
      <w:r>
        <w:rPr>
          <w:b/>
          <w:sz w:val="26"/>
          <w:szCs w:val="26"/>
          <w:u w:val="single"/>
        </w:rPr>
        <w:t>79,85€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Corbeille </w:t>
      </w:r>
      <w:r>
        <w:rPr>
          <w:sz w:val="18"/>
          <w:szCs w:val="18"/>
        </w:rPr>
        <w:t xml:space="preserve"> en carton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Coteaux du Layon </w:t>
      </w:r>
      <w:r>
        <w:rPr>
          <w:sz w:val="18"/>
          <w:szCs w:val="18"/>
        </w:rPr>
        <w:t xml:space="preserve">« Domaine des Bleuces » </w:t>
      </w:r>
      <w:r>
        <w:rPr>
          <w:sz w:val="18"/>
          <w:szCs w:val="18"/>
        </w:rPr>
        <w:t>37,5</w:t>
      </w:r>
      <w:r>
        <w:rPr>
          <w:sz w:val="18"/>
          <w:szCs w:val="18"/>
        </w:rPr>
        <w:t xml:space="preserve"> cl </w:t>
      </w:r>
      <w:r>
        <w:rPr>
          <w:sz w:val="18"/>
          <w:szCs w:val="18"/>
        </w:rPr>
        <w:t xml:space="preserve">Concourson </w:t>
      </w:r>
      <w:r>
        <w:rPr>
          <w:sz w:val="18"/>
          <w:szCs w:val="18"/>
        </w:rPr>
        <w:t>s</w:t>
      </w:r>
      <w:r>
        <w:rPr>
          <w:sz w:val="18"/>
          <w:szCs w:val="18"/>
        </w:rPr>
        <w:t>ur layon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Anjou rouge</w:t>
      </w:r>
      <w:r>
        <w:rPr>
          <w:sz w:val="18"/>
          <w:szCs w:val="18"/>
        </w:rPr>
        <w:t xml:space="preserve"> « Domaine des bleuces » 37,50 cl Concourson sur layon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Crémant de Loire brut Un des sens « Domaine Gagnebert » 75 cl Juigne sur Loire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Meringue à la noisette « La sablesienne »100 gr Sablé sur sarthe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Quernons d’ardoise « La petite Marquise » 100 gr Angers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3878580</wp:posOffset>
            </wp:positionH>
            <wp:positionV relativeFrom="paragraph">
              <wp:posOffset>-76835</wp:posOffset>
            </wp:positionV>
            <wp:extent cx="3048635" cy="231902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319020"/>
                    </a:xfrm>
                    <a:prstGeom prst="rect">
                      <a:avLst/>
                    </a:prstGeom>
                    <a:ln w="-158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Confiture </w:t>
      </w:r>
      <w:r>
        <w:rPr>
          <w:sz w:val="18"/>
          <w:szCs w:val="18"/>
        </w:rPr>
        <w:t>Assemblage</w:t>
      </w:r>
      <w:r>
        <w:rPr>
          <w:sz w:val="18"/>
          <w:szCs w:val="18"/>
        </w:rPr>
        <w:t xml:space="preserve"> fruits rouge « Dame Cerise »135 gr Martigné </w:t>
      </w:r>
      <w:r>
        <w:rPr>
          <w:sz w:val="18"/>
          <w:szCs w:val="18"/>
        </w:rPr>
        <w:t>F</w:t>
      </w:r>
      <w:r>
        <w:rPr>
          <w:sz w:val="18"/>
          <w:szCs w:val="18"/>
        </w:rPr>
        <w:t>erchaud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Miel toutes fleurs « Miel et gourmandise » 250 gr La Poueze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Sachet praline noisette « Chouchou d’Anjou » </w:t>
      </w:r>
      <w:r>
        <w:rPr>
          <w:sz w:val="18"/>
          <w:szCs w:val="18"/>
        </w:rPr>
        <w:t xml:space="preserve">100 gr </w:t>
      </w:r>
      <w:r>
        <w:rPr>
          <w:sz w:val="18"/>
          <w:szCs w:val="18"/>
        </w:rPr>
        <w:t>Le fuillet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Bloc foie gras canard au coteaux du layon « Les treilles gourmandes » 125 gr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Le lion d’Angers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Confit de figue « Favols » 50 gr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 xml:space="preserve">Terrine de canard à </w:t>
      </w:r>
      <w:r>
        <w:rPr>
          <w:sz w:val="18"/>
          <w:szCs w:val="18"/>
        </w:rPr>
        <w:t>l’écorce</w:t>
      </w:r>
      <w:r>
        <w:rPr>
          <w:sz w:val="18"/>
          <w:szCs w:val="18"/>
        </w:rPr>
        <w:t xml:space="preserve"> d’orange et cointreau « Les treilles gourmandes » 180 gr Le lion d’Angers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Rillettes</w:t>
      </w:r>
      <w:r>
        <w:rPr>
          <w:sz w:val="18"/>
          <w:szCs w:val="18"/>
        </w:rPr>
        <w:t xml:space="preserve"> de volaille à l’ail et thym « Les cocottes de fougeray » 120 gr Eancé</w:t>
      </w:r>
    </w:p>
    <w:p>
      <w:pPr>
        <w:pStyle w:val="ListParagraph"/>
        <w:numPr>
          <w:ilvl w:val="0"/>
          <w:numId w:val="1"/>
        </w:numPr>
        <w:tabs>
          <w:tab w:val="left" w:pos="240" w:leader="none"/>
        </w:tabs>
        <w:spacing w:lineRule="auto" w:line="240"/>
        <w:rPr/>
      </w:pPr>
      <w:r>
        <w:rPr>
          <w:sz w:val="18"/>
          <w:szCs w:val="18"/>
        </w:rPr>
        <w:t>Tartinable de Panais au curry « Le comptoir du Fougeray » 100 gr Eancé</w:t>
      </w:r>
    </w:p>
    <w:p>
      <w:pPr>
        <w:pStyle w:val="ListParagraph"/>
        <w:numPr>
          <w:ilvl w:val="0"/>
          <w:numId w:val="0"/>
        </w:numPr>
        <w:tabs>
          <w:tab w:val="left" w:pos="240" w:leader="none"/>
        </w:tabs>
        <w:spacing w:lineRule="auto" w:line="240"/>
        <w:ind w:left="1080" w:hanging="0"/>
        <w:rPr>
          <w:b/>
          <w:b/>
          <w:sz w:val="18"/>
          <w:szCs w:val="18"/>
          <w:u w:val="single"/>
        </w:rPr>
      </w:pPr>
      <w:r>
        <w:rPr/>
      </w:r>
    </w:p>
    <w:p>
      <w:pPr>
        <w:pStyle w:val="Normal"/>
        <w:tabs>
          <w:tab w:val="left" w:pos="240" w:leader="none"/>
        </w:tabs>
        <w:spacing w:lineRule="auto" w:line="240"/>
        <w:rPr>
          <w:b/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b/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b/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</w:r>
    </w:p>
    <w:p>
      <w:pPr>
        <w:pStyle w:val="Normal"/>
        <w:tabs>
          <w:tab w:val="left" w:pos="240" w:leader="none"/>
        </w:tabs>
        <w:spacing w:lineRule="auto" w:line="240"/>
        <w:rPr>
          <w:b/>
          <w:b/>
          <w:u w:val="single"/>
        </w:rPr>
      </w:pPr>
      <w:r>
        <w:rPr>
          <w:sz w:val="18"/>
          <w:szCs w:val="18"/>
        </w:rPr>
      </w:r>
    </w:p>
    <w:p>
      <w:pPr>
        <w:pStyle w:val="ListParagraph"/>
        <w:tabs>
          <w:tab w:val="left" w:pos="240" w:leader="none"/>
        </w:tabs>
        <w:spacing w:lineRule="auto" w:line="240"/>
        <w:ind w:hanging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ListParagraph"/>
        <w:tabs>
          <w:tab w:val="left" w:pos="240" w:leader="none"/>
        </w:tabs>
        <w:spacing w:lineRule="auto" w:line="24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ind w:firstLine="708"/>
        <w:jc w:val="center"/>
        <w:rPr/>
      </w:pPr>
      <w:r>
        <w:rPr/>
        <w:t>La Cave et ses Délices, Za la Bufferie, Vern d’Anjou 49220 Erdre en Anjou</w:t>
      </w:r>
    </w:p>
    <w:p>
      <w:pPr>
        <w:pStyle w:val="Normal"/>
        <w:spacing w:before="0" w:after="200"/>
        <w:ind w:firstLine="708"/>
        <w:jc w:val="center"/>
        <w:rPr/>
      </w:pPr>
      <w:r>
        <w:rPr/>
        <w:t>02.41.61.24.87 : lacaveetsesdelices@orange.fr</w:t>
      </w:r>
    </w:p>
    <w:sectPr>
      <w:type w:val="nextPage"/>
      <w:pgSz w:w="11906" w:h="16838"/>
      <w:pgMar w:left="567" w:right="397" w:header="0" w:top="238" w:footer="0" w:bottom="249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42c2b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86a2b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b w:val="false"/>
      <w:sz w:val="18"/>
      <w:u w:val="none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86a2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1b92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42199-252F-48C8-BAFA-8A27E000B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Application>LibreOffice/5.1.3.2$Windows_X86_64 LibreOffice_project/644e4637d1d8544fd9f56425bd6cec110e49301b</Application>
  <Pages>1</Pages>
  <Words>366</Words>
  <Characters>1529</Characters>
  <CharactersWithSpaces>1852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2022-04-16T15:33:00Z</dcterms:created>
  <dc:creator>ACI 2010</dc:creator>
  <dc:description/>
  <dc:language>fr-FR</dc:language>
  <cp:lastModifiedBy/>
  <cp:lastPrinted>2022-10-21T17:07:27Z</cp:lastPrinted>
  <dcterms:modified xsi:type="dcterms:W3CDTF">2022-10-21T19:41:59Z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